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38A" w:rsidRPr="003F586A" w:rsidRDefault="0007038A" w:rsidP="0007038A">
      <w:pPr>
        <w:spacing w:after="0" w:line="220" w:lineRule="exact"/>
        <w:ind w:left="10081" w:firstLine="719"/>
        <w:jc w:val="both"/>
        <w:rPr>
          <w:rFonts w:ascii="Times New Roman" w:hAnsi="Times New Roman" w:cs="Times New Roman"/>
          <w:sz w:val="24"/>
          <w:szCs w:val="24"/>
        </w:rPr>
      </w:pPr>
      <w:r w:rsidRPr="003F586A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07038A" w:rsidRDefault="0007038A" w:rsidP="0007038A">
      <w:pPr>
        <w:spacing w:after="0" w:line="220" w:lineRule="exact"/>
        <w:ind w:left="10081" w:firstLine="719"/>
        <w:jc w:val="both"/>
        <w:rPr>
          <w:rFonts w:ascii="Times New Roman" w:hAnsi="Times New Roman" w:cs="Times New Roman"/>
          <w:sz w:val="24"/>
          <w:szCs w:val="24"/>
        </w:rPr>
      </w:pPr>
      <w:r w:rsidRPr="003F586A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F586A">
        <w:rPr>
          <w:rFonts w:ascii="Times New Roman" w:hAnsi="Times New Roman" w:cs="Times New Roman"/>
          <w:sz w:val="24"/>
          <w:szCs w:val="24"/>
        </w:rPr>
        <w:t xml:space="preserve">оложению </w:t>
      </w:r>
    </w:p>
    <w:p w:rsidR="0007038A" w:rsidRDefault="0007038A" w:rsidP="0007038A">
      <w:pPr>
        <w:spacing w:after="0" w:line="220" w:lineRule="exact"/>
        <w:ind w:left="10800"/>
        <w:jc w:val="both"/>
        <w:rPr>
          <w:rFonts w:ascii="Times New Roman" w:hAnsi="Times New Roman" w:cs="Times New Roman"/>
          <w:sz w:val="24"/>
          <w:szCs w:val="24"/>
        </w:rPr>
      </w:pPr>
      <w:r w:rsidRPr="003F586A">
        <w:rPr>
          <w:rFonts w:ascii="Times New Roman" w:hAnsi="Times New Roman" w:cs="Times New Roman"/>
          <w:sz w:val="24"/>
          <w:szCs w:val="24"/>
        </w:rPr>
        <w:t>об учетной политике</w:t>
      </w:r>
      <w:r>
        <w:rPr>
          <w:rFonts w:ascii="Times New Roman" w:hAnsi="Times New Roman" w:cs="Times New Roman"/>
          <w:sz w:val="24"/>
          <w:szCs w:val="24"/>
        </w:rPr>
        <w:t xml:space="preserve"> первичной </w:t>
      </w:r>
    </w:p>
    <w:p w:rsidR="0007038A" w:rsidRDefault="0007038A" w:rsidP="0007038A">
      <w:pPr>
        <w:spacing w:after="0" w:line="220" w:lineRule="exact"/>
        <w:ind w:left="108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профсоюзной организации </w:t>
      </w:r>
    </w:p>
    <w:p w:rsidR="0007038A" w:rsidRDefault="0007038A" w:rsidP="0007038A">
      <w:pPr>
        <w:spacing w:after="0" w:line="220" w:lineRule="exact"/>
        <w:ind w:left="1008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Белорусского профсоюза </w:t>
      </w:r>
    </w:p>
    <w:p w:rsidR="0007038A" w:rsidRDefault="0007038A" w:rsidP="0007038A">
      <w:pPr>
        <w:spacing w:after="0" w:line="220" w:lineRule="exact"/>
        <w:ind w:left="1008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работников здравоохранения </w:t>
      </w:r>
    </w:p>
    <w:p w:rsidR="00DC187C" w:rsidRPr="00DC187C" w:rsidRDefault="00DC187C" w:rsidP="00DC187C">
      <w:pPr>
        <w:pStyle w:val="ConsPlusNonformat"/>
        <w:jc w:val="both"/>
      </w:pPr>
      <w:r>
        <w:t>_______________________________</w:t>
      </w:r>
      <w:r w:rsidRPr="00DC187C">
        <w:t>_____________</w:t>
      </w:r>
    </w:p>
    <w:p w:rsidR="00DC187C" w:rsidRDefault="00DC187C" w:rsidP="00DC187C">
      <w:pPr>
        <w:pStyle w:val="ConsPlusNonformat"/>
        <w:jc w:val="both"/>
      </w:pPr>
      <w:r>
        <w:rPr>
          <w:i/>
          <w:iCs/>
        </w:rPr>
        <w:t>(</w:t>
      </w:r>
      <w:r w:rsidRPr="008C328E">
        <w:rPr>
          <w:rFonts w:ascii="Times New Roman" w:hAnsi="Times New Roman" w:cs="Times New Roman"/>
        </w:rPr>
        <w:t>наименование профсоюзной организации)</w:t>
      </w:r>
    </w:p>
    <w:p w:rsidR="00DC187C" w:rsidRDefault="00DC187C" w:rsidP="00DC187C">
      <w:pPr>
        <w:pStyle w:val="ConsPlusNonformat"/>
        <w:jc w:val="both"/>
      </w:pPr>
      <w:r>
        <w:t xml:space="preserve"> ┌─────┬───────────┐</w:t>
      </w:r>
    </w:p>
    <w:p w:rsidR="00DC187C" w:rsidRDefault="00DC187C" w:rsidP="00DC187C">
      <w:pPr>
        <w:pStyle w:val="ConsPlusNonformat"/>
        <w:jc w:val="both"/>
      </w:pPr>
      <w:r>
        <w:t xml:space="preserve">  Инвентарная    </w:t>
      </w:r>
      <w:proofErr w:type="spellStart"/>
      <w:r>
        <w:t>│Номер│</w:t>
      </w:r>
      <w:proofErr w:type="spellEnd"/>
      <w:r>
        <w:t xml:space="preserve">   Дата    │ </w:t>
      </w:r>
    </w:p>
    <w:p w:rsidR="00DC187C" w:rsidRDefault="00DC187C" w:rsidP="00DC187C">
      <w:pPr>
        <w:pStyle w:val="ConsPlusNonformat"/>
        <w:jc w:val="both"/>
      </w:pPr>
      <w:r>
        <w:t xml:space="preserve"> карточка учета  │     </w:t>
      </w:r>
      <w:proofErr w:type="spellStart"/>
      <w:r>
        <w:t>│составления│</w:t>
      </w:r>
      <w:proofErr w:type="spellEnd"/>
      <w:r>
        <w:t xml:space="preserve"> ├─────┬</w:t>
      </w:r>
    </w:p>
    <w:p w:rsidR="00DC187C" w:rsidRDefault="00F64025" w:rsidP="00DC187C">
      <w:pPr>
        <w:pStyle w:val="ConsPlusNonformat"/>
        <w:jc w:val="both"/>
      </w:pPr>
      <w:r w:rsidRPr="00F64025">
        <w:t xml:space="preserve"> </w:t>
      </w:r>
      <w:proofErr w:type="gramStart"/>
      <w:r w:rsidRPr="00F64025">
        <w:t>нематериального</w:t>
      </w:r>
      <w:proofErr w:type="gramEnd"/>
      <w:r w:rsidR="00DC187C">
        <w:t xml:space="preserve"> ├─────┼───────────┤ </w:t>
      </w:r>
      <w:proofErr w:type="spellStart"/>
      <w:r w:rsidR="00DC187C">
        <w:t>│Номер│</w:t>
      </w:r>
      <w:bookmarkStart w:id="0" w:name="_GoBack"/>
      <w:bookmarkEnd w:id="0"/>
      <w:proofErr w:type="spellEnd"/>
    </w:p>
    <w:p w:rsidR="00DC187C" w:rsidRDefault="00F64025" w:rsidP="00DC187C">
      <w:pPr>
        <w:pStyle w:val="ConsPlusNonformat"/>
        <w:jc w:val="both"/>
      </w:pPr>
      <w:r w:rsidRPr="00F64025">
        <w:t>актива</w:t>
      </w:r>
      <w:r w:rsidR="00DC187C">
        <w:t xml:space="preserve"> │     </w:t>
      </w:r>
      <w:proofErr w:type="spellStart"/>
      <w:r w:rsidR="00DC187C">
        <w:t>│</w:t>
      </w:r>
      <w:proofErr w:type="spellEnd"/>
      <w:r w:rsidR="00DC187C">
        <w:t xml:space="preserve">           </w:t>
      </w:r>
      <w:proofErr w:type="spellStart"/>
      <w:r w:rsidR="00DC187C">
        <w:t>│</w:t>
      </w:r>
      <w:proofErr w:type="spellEnd"/>
      <w:r w:rsidR="00DC187C">
        <w:t xml:space="preserve"> </w:t>
      </w:r>
      <w:proofErr w:type="spellStart"/>
      <w:r w:rsidR="00DC187C">
        <w:t>│</w:t>
      </w:r>
      <w:proofErr w:type="spellEnd"/>
      <w:r w:rsidR="00DC187C">
        <w:t xml:space="preserve">     ├───────────────────────────────┼───────┤</w:t>
      </w:r>
    </w:p>
    <w:p w:rsidR="00DC187C" w:rsidRDefault="00DC187C" w:rsidP="00DC187C">
      <w:pPr>
        <w:pStyle w:val="ConsPlusNonformat"/>
        <w:jc w:val="both"/>
      </w:pPr>
      <w:r>
        <w:t xml:space="preserve">  └─────┴───────────┘ │     </w:t>
      </w:r>
      <w:proofErr w:type="spellStart"/>
      <w:r>
        <w:t>│инвентарный</w:t>
      </w:r>
      <w:proofErr w:type="spellEnd"/>
      <w:r>
        <w:t xml:space="preserve">                    │       </w:t>
      </w:r>
      <w:proofErr w:type="spellStart"/>
      <w:r>
        <w:t>│</w:t>
      </w:r>
      <w:proofErr w:type="spellEnd"/>
    </w:p>
    <w:p w:rsidR="00DC187C" w:rsidRDefault="00DC187C" w:rsidP="00DC187C">
      <w:pPr>
        <w:pStyle w:val="ConsPlusNonformat"/>
        <w:jc w:val="both"/>
      </w:pPr>
      <w:r>
        <w:t xml:space="preserve"> ├─────┼───────────────────────────────┼───────┤</w:t>
      </w:r>
    </w:p>
    <w:p w:rsidR="00DC187C" w:rsidRDefault="00DC187C" w:rsidP="00DC187C">
      <w:pPr>
        <w:pStyle w:val="ConsPlusNonformat"/>
        <w:jc w:val="both"/>
      </w:pPr>
      <w:r>
        <w:t xml:space="preserve">   </w:t>
      </w:r>
      <w:proofErr w:type="spellStart"/>
      <w:r>
        <w:t>│Дата</w:t>
      </w:r>
      <w:proofErr w:type="spellEnd"/>
      <w:r>
        <w:t xml:space="preserve"> </w:t>
      </w:r>
      <w:proofErr w:type="spellStart"/>
      <w:r>
        <w:t>│принятия</w:t>
      </w:r>
      <w:proofErr w:type="spellEnd"/>
      <w:r>
        <w:t xml:space="preserve"> к бухгалтерскому </w:t>
      </w:r>
      <w:proofErr w:type="spellStart"/>
      <w:r>
        <w:t>учету│</w:t>
      </w:r>
      <w:proofErr w:type="spellEnd"/>
      <w:r>
        <w:t xml:space="preserve">       │</w:t>
      </w:r>
    </w:p>
    <w:p w:rsidR="00DC187C" w:rsidRDefault="00DC187C" w:rsidP="00DC187C">
      <w:pPr>
        <w:pStyle w:val="ConsPlusNonformat"/>
        <w:jc w:val="both"/>
      </w:pPr>
      <w:r>
        <w:t xml:space="preserve">    │     ├───────────────────────────────┼───────┤</w:t>
      </w:r>
    </w:p>
    <w:p w:rsidR="00DC187C" w:rsidRDefault="00DC187C" w:rsidP="00DC187C">
      <w:pPr>
        <w:pStyle w:val="ConsPlusNonformat"/>
        <w:jc w:val="both"/>
      </w:pPr>
      <w:r>
        <w:t xml:space="preserve">  │     </w:t>
      </w:r>
      <w:proofErr w:type="spellStart"/>
      <w:r>
        <w:t>│списания</w:t>
      </w:r>
      <w:proofErr w:type="spellEnd"/>
      <w:r>
        <w:t xml:space="preserve"> с бухгалтерского </w:t>
      </w:r>
      <w:proofErr w:type="spellStart"/>
      <w:r>
        <w:t>учета│</w:t>
      </w:r>
      <w:proofErr w:type="spellEnd"/>
      <w:r>
        <w:t xml:space="preserve">       │</w:t>
      </w:r>
    </w:p>
    <w:p w:rsidR="00DC187C" w:rsidRDefault="00DC187C" w:rsidP="00DC187C">
      <w:pPr>
        <w:pStyle w:val="ConsPlusNonformat"/>
        <w:jc w:val="both"/>
      </w:pPr>
      <w:r>
        <w:t xml:space="preserve">  └─────┴───────────────────────────────┼───────┤</w:t>
      </w:r>
    </w:p>
    <w:p w:rsidR="00DC187C" w:rsidRDefault="00DC187C" w:rsidP="00DC187C">
      <w:pPr>
        <w:pStyle w:val="ConsPlusNonformat"/>
        <w:jc w:val="both"/>
      </w:pPr>
      <w:r>
        <w:t xml:space="preserve">  Счет, субсчет, код аналитического </w:t>
      </w:r>
      <w:proofErr w:type="spellStart"/>
      <w:r>
        <w:t>учета│</w:t>
      </w:r>
      <w:proofErr w:type="spellEnd"/>
      <w:r>
        <w:t xml:space="preserve">       │</w:t>
      </w:r>
    </w:p>
    <w:p w:rsidR="00DC187C" w:rsidRDefault="00DC187C" w:rsidP="00DC187C">
      <w:pPr>
        <w:pStyle w:val="ConsPlusNonformat"/>
        <w:jc w:val="both"/>
      </w:pPr>
      <w:r>
        <w:t xml:space="preserve">                                    ├───────┤</w:t>
      </w:r>
    </w:p>
    <w:p w:rsidR="00DC187C" w:rsidRDefault="00DC187C" w:rsidP="00DC187C">
      <w:pPr>
        <w:pStyle w:val="ConsPlusNonformat"/>
        <w:jc w:val="both"/>
      </w:pPr>
      <w:r>
        <w:t xml:space="preserve">Объект_________________________________________________                                 │   </w:t>
      </w:r>
      <w:proofErr w:type="spellStart"/>
      <w:r>
        <w:t>│</w:t>
      </w:r>
      <w:proofErr w:type="spellEnd"/>
    </w:p>
    <w:p w:rsidR="00DC187C" w:rsidRDefault="00DC187C" w:rsidP="00DC187C">
      <w:pPr>
        <w:pStyle w:val="ConsPlusNonformat"/>
        <w:jc w:val="both"/>
      </w:pPr>
      <w:r>
        <w:t xml:space="preserve"> (серия, тип постройки </w:t>
      </w:r>
      <w:r w:rsidRPr="005F0C0B">
        <w:t>ил</w:t>
      </w:r>
      <w:r>
        <w:t xml:space="preserve">и модель, </w:t>
      </w:r>
      <w:r w:rsidR="0007038A">
        <w:t>марка)</w:t>
      </w:r>
      <w:r>
        <w:t>└───────┘</w:t>
      </w:r>
    </w:p>
    <w:p w:rsidR="00DC187C" w:rsidRPr="005F0C0B" w:rsidRDefault="00DC187C" w:rsidP="00DC187C">
      <w:pPr>
        <w:pStyle w:val="ConsPlusNonformat"/>
        <w:jc w:val="both"/>
      </w:pPr>
      <w:r>
        <w:t xml:space="preserve">Местонахождение </w:t>
      </w:r>
      <w:r w:rsidR="00F64025">
        <w:t xml:space="preserve">нематериального актива </w:t>
      </w:r>
      <w:r>
        <w:t>__________________________________________________________________________________</w:t>
      </w:r>
    </w:p>
    <w:p w:rsidR="00DC187C" w:rsidRPr="005F0C0B" w:rsidRDefault="00DC187C" w:rsidP="00DC187C">
      <w:pPr>
        <w:pStyle w:val="ConsPlusNonformat"/>
        <w:jc w:val="both"/>
      </w:pPr>
      <w:r>
        <w:t>Организация-изготовитель ________________________________________________________________________________________________</w:t>
      </w:r>
    </w:p>
    <w:p w:rsidR="00DC187C" w:rsidRDefault="00DC187C" w:rsidP="00DC187C">
      <w:pPr>
        <w:pStyle w:val="ConsPlusNonformat"/>
        <w:jc w:val="both"/>
      </w:pPr>
      <w:r>
        <w:rPr>
          <w:i/>
          <w:iCs/>
        </w:rPr>
        <w:t>(наименование)</w:t>
      </w:r>
    </w:p>
    <w:p w:rsidR="0007038A" w:rsidRDefault="0007038A" w:rsidP="0007038A">
      <w:pPr>
        <w:pStyle w:val="ConsPlusNormal"/>
        <w:ind w:left="360"/>
        <w:jc w:val="both"/>
      </w:pPr>
    </w:p>
    <w:p w:rsidR="00DC187C" w:rsidRDefault="00DC187C" w:rsidP="0007038A">
      <w:pPr>
        <w:pStyle w:val="ConsPlusNormal"/>
        <w:numPr>
          <w:ilvl w:val="0"/>
          <w:numId w:val="3"/>
        </w:numPr>
        <w:ind w:left="284" w:hanging="284"/>
        <w:jc w:val="both"/>
      </w:pPr>
      <w:r w:rsidRPr="00DC187C">
        <w:t>Сведения о состоянии инвентарного объекта на дату передачи:</w:t>
      </w:r>
    </w:p>
    <w:tbl>
      <w:tblPr>
        <w:tblW w:w="1445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1842"/>
        <w:gridCol w:w="2410"/>
        <w:gridCol w:w="851"/>
        <w:gridCol w:w="1134"/>
        <w:gridCol w:w="1701"/>
        <w:gridCol w:w="1842"/>
        <w:gridCol w:w="1560"/>
        <w:gridCol w:w="1559"/>
      </w:tblGrid>
      <w:tr w:rsidR="00DC187C" w:rsidRPr="00DC187C" w:rsidTr="00F17C93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Дата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F64025" w:rsidRDefault="00DC187C" w:rsidP="00F17C93">
            <w:pPr>
              <w:pStyle w:val="ConsPlusNormal"/>
              <w:jc w:val="center"/>
            </w:pPr>
            <w:r w:rsidRPr="00DC187C">
              <w:t xml:space="preserve">Документ о передаче </w:t>
            </w:r>
            <w:r w:rsidR="00F64025">
              <w:t>нематериального актива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Фактический срок эксплуатации (лет, месяцев)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Первоначальная стоимость, руб.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 xml:space="preserve">Сумма накопленной амортизации, руб.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  <w:proofErr w:type="spellStart"/>
            <w:r w:rsidRPr="00DC187C">
              <w:t>Остаточнаястоимость</w:t>
            </w:r>
            <w:proofErr w:type="spellEnd"/>
            <w:r w:rsidRPr="00DC187C">
              <w:t>, руб.</w:t>
            </w:r>
          </w:p>
        </w:tc>
      </w:tr>
      <w:tr w:rsidR="00DC187C" w:rsidRPr="00DC187C" w:rsidTr="00F17C9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выпуска (создания) или приобретения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последнего капремонта, модернизации, реконструкции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дата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</w:tr>
      <w:tr w:rsidR="00DC187C" w:rsidRPr="00DC187C" w:rsidTr="00F17C9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</w:tr>
    </w:tbl>
    <w:p w:rsidR="0007038A" w:rsidRDefault="0007038A" w:rsidP="00DC187C">
      <w:pPr>
        <w:pStyle w:val="ConsPlusNormal"/>
      </w:pPr>
    </w:p>
    <w:p w:rsidR="00DC187C" w:rsidRPr="00DC187C" w:rsidRDefault="00DC187C" w:rsidP="00DC187C">
      <w:pPr>
        <w:pStyle w:val="ConsPlusNormal"/>
      </w:pPr>
      <w:r w:rsidRPr="00DC187C">
        <w:t xml:space="preserve">2. Сведения о состоянии объекта </w:t>
      </w:r>
      <w:r w:rsidR="00F64025">
        <w:t xml:space="preserve">нематериального </w:t>
      </w:r>
      <w:proofErr w:type="spellStart"/>
      <w:r w:rsidR="00F64025">
        <w:t>актива</w:t>
      </w:r>
      <w:r w:rsidRPr="00DC187C">
        <w:t>на</w:t>
      </w:r>
      <w:proofErr w:type="spellEnd"/>
      <w:r w:rsidRPr="00DC187C">
        <w:t xml:space="preserve"> дату передачи:</w:t>
      </w:r>
    </w:p>
    <w:tbl>
      <w:tblPr>
        <w:tblW w:w="1439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588"/>
        <w:gridCol w:w="6804"/>
      </w:tblGrid>
      <w:tr w:rsidR="0007038A" w:rsidRPr="00DC187C" w:rsidTr="0007038A"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8A" w:rsidRPr="00DC187C" w:rsidRDefault="0007038A" w:rsidP="00F17C93">
            <w:pPr>
              <w:pStyle w:val="ConsPlusNormal"/>
              <w:jc w:val="center"/>
            </w:pPr>
            <w:r w:rsidRPr="00DC187C">
              <w:t>Первоначальная стоимость на дату принятия к бухгалтерскому учету, руб.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8A" w:rsidRPr="00DC187C" w:rsidRDefault="0007038A" w:rsidP="00F17C93">
            <w:pPr>
              <w:pStyle w:val="ConsPlusNormal"/>
              <w:jc w:val="center"/>
            </w:pPr>
            <w:r w:rsidRPr="00DC187C">
              <w:t>Срок полезного использования (нормативный срок)</w:t>
            </w:r>
          </w:p>
        </w:tc>
      </w:tr>
      <w:tr w:rsidR="0007038A" w:rsidRPr="00DC187C" w:rsidTr="0007038A"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8A" w:rsidRPr="00DC187C" w:rsidRDefault="0007038A" w:rsidP="00F17C93">
            <w:pPr>
              <w:pStyle w:val="ConsPlusNormal"/>
              <w:jc w:val="both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8A" w:rsidRPr="00DC187C" w:rsidRDefault="0007038A" w:rsidP="00F17C93">
            <w:pPr>
              <w:pStyle w:val="ConsPlusNormal"/>
              <w:jc w:val="both"/>
            </w:pPr>
          </w:p>
        </w:tc>
      </w:tr>
    </w:tbl>
    <w:p w:rsidR="0007038A" w:rsidRDefault="0007038A" w:rsidP="0007038A">
      <w:pPr>
        <w:pStyle w:val="ConsPlusNormal"/>
        <w:jc w:val="both"/>
      </w:pPr>
    </w:p>
    <w:p w:rsidR="0007038A" w:rsidRDefault="0007038A" w:rsidP="0007038A">
      <w:pPr>
        <w:pStyle w:val="ConsPlusNormal"/>
        <w:ind w:left="284"/>
        <w:jc w:val="both"/>
      </w:pPr>
    </w:p>
    <w:p w:rsidR="00DC187C" w:rsidRDefault="00DC187C" w:rsidP="00DC187C">
      <w:pPr>
        <w:pStyle w:val="ConsPlusNormal"/>
        <w:numPr>
          <w:ilvl w:val="0"/>
          <w:numId w:val="2"/>
        </w:numPr>
        <w:ind w:left="284" w:hanging="284"/>
        <w:jc w:val="both"/>
      </w:pPr>
      <w:r w:rsidRPr="00DC187C">
        <w:lastRenderedPageBreak/>
        <w:t>Переоценка:</w:t>
      </w:r>
    </w:p>
    <w:tbl>
      <w:tblPr>
        <w:tblW w:w="145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1843"/>
        <w:gridCol w:w="1701"/>
        <w:gridCol w:w="567"/>
        <w:gridCol w:w="1275"/>
        <w:gridCol w:w="1560"/>
        <w:gridCol w:w="1701"/>
        <w:gridCol w:w="567"/>
        <w:gridCol w:w="1134"/>
        <w:gridCol w:w="1559"/>
        <w:gridCol w:w="1776"/>
      </w:tblGrid>
      <w:tr w:rsidR="00DC187C" w:rsidRPr="00DC187C" w:rsidTr="00DC18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Коэффициент пересчета (переоценки)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Переоцененная стоимость руб.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Коэффициент пересчета (переоценки)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Переоцененная стоимость, руб.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Коэффициент пересчета (переоценки)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7C" w:rsidRPr="00DC187C" w:rsidRDefault="00DC187C" w:rsidP="00F17C93">
            <w:pPr>
              <w:pStyle w:val="ConsPlusNormal"/>
              <w:jc w:val="center"/>
            </w:pPr>
            <w:r w:rsidRPr="00DC187C">
              <w:t>Переоцененная стоимость руб.</w:t>
            </w:r>
          </w:p>
        </w:tc>
      </w:tr>
      <w:tr w:rsidR="00DC187C" w:rsidRPr="00DC187C" w:rsidTr="00DC18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7C" w:rsidRPr="00DC187C" w:rsidRDefault="00DC187C" w:rsidP="00F17C93">
            <w:pPr>
              <w:pStyle w:val="ConsPlusNormal"/>
              <w:jc w:val="center"/>
            </w:pPr>
          </w:p>
        </w:tc>
      </w:tr>
    </w:tbl>
    <w:p w:rsidR="0007038A" w:rsidRDefault="0007038A" w:rsidP="00DC187C">
      <w:pPr>
        <w:pStyle w:val="ConsPlusNormal"/>
        <w:jc w:val="both"/>
      </w:pPr>
    </w:p>
    <w:p w:rsidR="00DC187C" w:rsidRDefault="00DC187C" w:rsidP="00DC187C">
      <w:pPr>
        <w:pStyle w:val="ConsPlusNormal"/>
        <w:jc w:val="both"/>
      </w:pPr>
      <w:r w:rsidRPr="00DC187C">
        <w:t>4. Сведения о приеме, внутренних перемещениях, выбытии (списании) инвентарного объекта:</w:t>
      </w:r>
    </w:p>
    <w:tbl>
      <w:tblPr>
        <w:tblW w:w="145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93"/>
        <w:gridCol w:w="1559"/>
        <w:gridCol w:w="3685"/>
        <w:gridCol w:w="3828"/>
        <w:gridCol w:w="3969"/>
      </w:tblGrid>
      <w:tr w:rsidR="0007038A" w:rsidRPr="00DC187C" w:rsidTr="0007038A"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8A" w:rsidRPr="00DC187C" w:rsidRDefault="0007038A" w:rsidP="00F17C93">
            <w:pPr>
              <w:pStyle w:val="ConsPlusNormal"/>
              <w:jc w:val="center"/>
            </w:pPr>
            <w:r w:rsidRPr="00DC187C">
              <w:t>Документ, дата,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8A" w:rsidRPr="00DC187C" w:rsidRDefault="0007038A" w:rsidP="00F17C93">
            <w:pPr>
              <w:pStyle w:val="ConsPlusNormal"/>
              <w:jc w:val="center"/>
            </w:pPr>
            <w:r w:rsidRPr="00DC187C">
              <w:t>Вид операции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8A" w:rsidRPr="00DC187C" w:rsidRDefault="0007038A" w:rsidP="00F17C93">
            <w:pPr>
              <w:pStyle w:val="ConsPlusNormal"/>
              <w:jc w:val="center"/>
            </w:pPr>
            <w:r w:rsidRPr="00DC187C">
              <w:t>Наименование структурного подразделения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8A" w:rsidRPr="00DC187C" w:rsidRDefault="0007038A" w:rsidP="00F17C93">
            <w:pPr>
              <w:pStyle w:val="ConsPlusNormal"/>
              <w:jc w:val="center"/>
            </w:pPr>
            <w:r w:rsidRPr="00DC187C">
              <w:t>Остаточная стоимость,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38A" w:rsidRPr="00DC187C" w:rsidRDefault="0007038A" w:rsidP="00F17C93">
            <w:pPr>
              <w:pStyle w:val="ConsPlusNormal"/>
              <w:jc w:val="center"/>
            </w:pPr>
            <w:r w:rsidRPr="00DC187C">
              <w:t>Фамилия, инициалы лица, ответственного за хранение</w:t>
            </w:r>
          </w:p>
        </w:tc>
      </w:tr>
      <w:tr w:rsidR="0007038A" w:rsidRPr="00DC187C" w:rsidTr="0007038A"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8A" w:rsidRPr="00DC187C" w:rsidRDefault="0007038A" w:rsidP="00F17C93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8A" w:rsidRPr="00DC187C" w:rsidRDefault="0007038A" w:rsidP="00F17C93">
            <w:pPr>
              <w:pStyle w:val="ConsPlusNormal"/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8A" w:rsidRPr="00DC187C" w:rsidRDefault="0007038A" w:rsidP="00F17C93">
            <w:pPr>
              <w:pStyle w:val="ConsPlusNormal"/>
              <w:jc w:val="both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8A" w:rsidRPr="00DC187C" w:rsidRDefault="0007038A" w:rsidP="00F17C93">
            <w:pPr>
              <w:pStyle w:val="ConsPlusNormal"/>
              <w:jc w:val="both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38A" w:rsidRPr="00DC187C" w:rsidRDefault="0007038A" w:rsidP="00F17C93">
            <w:pPr>
              <w:pStyle w:val="ConsPlusNormal"/>
              <w:jc w:val="both"/>
            </w:pPr>
          </w:p>
        </w:tc>
      </w:tr>
    </w:tbl>
    <w:p w:rsidR="0007038A" w:rsidRDefault="0007038A" w:rsidP="00DC187C">
      <w:pPr>
        <w:pStyle w:val="ConsPlusCell"/>
        <w:jc w:val="both"/>
        <w:rPr>
          <w:rFonts w:ascii="Arial" w:hAnsi="Arial" w:cs="Arial"/>
        </w:rPr>
      </w:pPr>
    </w:p>
    <w:p w:rsidR="0007038A" w:rsidRDefault="0007038A" w:rsidP="00DC187C">
      <w:pPr>
        <w:pStyle w:val="ConsPlusNormal"/>
        <w:jc w:val="both"/>
      </w:pPr>
    </w:p>
    <w:p w:rsidR="00DC187C" w:rsidRDefault="00F64025" w:rsidP="00DC187C">
      <w:pPr>
        <w:pStyle w:val="ConsPlusNormal"/>
        <w:jc w:val="both"/>
      </w:pPr>
      <w:r>
        <w:t>5</w:t>
      </w:r>
      <w:r w:rsidR="00DC187C" w:rsidRPr="00DC187C">
        <w:t>. Краткая индивидуальная характеристика инвентарного объекта:</w:t>
      </w:r>
    </w:p>
    <w:tbl>
      <w:tblPr>
        <w:tblW w:w="145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51"/>
        <w:gridCol w:w="1701"/>
        <w:gridCol w:w="2693"/>
        <w:gridCol w:w="1985"/>
        <w:gridCol w:w="992"/>
        <w:gridCol w:w="992"/>
        <w:gridCol w:w="1276"/>
        <w:gridCol w:w="1276"/>
        <w:gridCol w:w="2268"/>
      </w:tblGrid>
      <w:tr w:rsidR="00F64025" w:rsidRPr="00DC187C" w:rsidTr="00F64025">
        <w:trPr>
          <w:trHeight w:val="622"/>
        </w:trPr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25" w:rsidRPr="00DC187C" w:rsidRDefault="00F64025" w:rsidP="00F17C93">
            <w:pPr>
              <w:pStyle w:val="ConsPlusNormal"/>
              <w:jc w:val="center"/>
            </w:pPr>
            <w:r w:rsidRPr="00DC187C">
              <w:t>Основные элементы инвентарного объекта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25" w:rsidRPr="00DC187C" w:rsidRDefault="00F64025" w:rsidP="00F17C93">
            <w:pPr>
              <w:pStyle w:val="ConsPlusNormal"/>
              <w:jc w:val="center"/>
            </w:pPr>
            <w:r w:rsidRPr="00DC187C">
              <w:t>Наименование признаков, характеризующих объект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25" w:rsidRPr="00DC187C" w:rsidRDefault="00F64025" w:rsidP="00F17C93">
            <w:pPr>
              <w:pStyle w:val="ConsPlusNormal"/>
              <w:jc w:val="center"/>
            </w:pPr>
            <w:r w:rsidRPr="00DC187C">
              <w:t xml:space="preserve">Качественные и количественные характеристики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25" w:rsidRPr="00DC187C" w:rsidRDefault="00F64025" w:rsidP="00F17C93">
            <w:pPr>
              <w:pStyle w:val="ConsPlusNormal"/>
              <w:jc w:val="center"/>
            </w:pPr>
            <w:r w:rsidRPr="00DC187C">
              <w:t>Примечание</w:t>
            </w:r>
          </w:p>
        </w:tc>
      </w:tr>
      <w:tr w:rsidR="00F64025" w:rsidRPr="00DC187C" w:rsidTr="00F64025"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25" w:rsidRPr="00DC187C" w:rsidRDefault="00F64025" w:rsidP="00F17C93">
            <w:pPr>
              <w:pStyle w:val="ConsPlusNormal"/>
              <w:jc w:val="center"/>
            </w:pPr>
            <w:r w:rsidRPr="00DC187C"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25" w:rsidRPr="00DC187C" w:rsidRDefault="00F64025" w:rsidP="00F17C93">
            <w:pPr>
              <w:pStyle w:val="ConsPlusNormal"/>
              <w:jc w:val="center"/>
            </w:pPr>
            <w:r w:rsidRPr="00DC187C">
              <w:t>количество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25" w:rsidRPr="00DC187C" w:rsidRDefault="00F64025" w:rsidP="00F17C93">
            <w:pPr>
              <w:pStyle w:val="ConsPlusNormal"/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25" w:rsidRPr="00DC187C" w:rsidRDefault="00F64025" w:rsidP="00F17C93">
            <w:pPr>
              <w:pStyle w:val="ConsPlusNormal"/>
              <w:jc w:val="center"/>
            </w:pPr>
            <w:r w:rsidRPr="00DC187C">
              <w:t>основного объекта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25" w:rsidRPr="00DC187C" w:rsidRDefault="00F64025" w:rsidP="00F17C93">
            <w:pPr>
              <w:pStyle w:val="ConsPlusNormal"/>
              <w:jc w:val="center"/>
            </w:pPr>
            <w:r w:rsidRPr="00DC187C">
              <w:t>приспособлений, принадлежностей и др.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25" w:rsidRPr="00DC187C" w:rsidRDefault="00F64025" w:rsidP="00F17C93">
            <w:pPr>
              <w:pStyle w:val="ConsPlusNormal"/>
              <w:jc w:val="center"/>
            </w:pPr>
          </w:p>
        </w:tc>
      </w:tr>
      <w:tr w:rsidR="00F64025" w:rsidRPr="00DC187C" w:rsidTr="00F64025"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25" w:rsidRPr="00DC187C" w:rsidRDefault="00F64025" w:rsidP="00F17C93">
            <w:pPr>
              <w:pStyle w:val="ConsPlusNormal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25" w:rsidRPr="00DC187C" w:rsidRDefault="00F64025" w:rsidP="00F17C93">
            <w:pPr>
              <w:pStyle w:val="ConsPlusNormal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25" w:rsidRPr="00DC187C" w:rsidRDefault="00F64025" w:rsidP="00F17C93">
            <w:pPr>
              <w:pStyle w:val="ConsPlusNormal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25" w:rsidRPr="00DC187C" w:rsidRDefault="00F64025" w:rsidP="00F17C9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25" w:rsidRPr="00DC187C" w:rsidRDefault="00F64025" w:rsidP="00F17C93">
            <w:pPr>
              <w:pStyle w:val="ConsPlusNorm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25" w:rsidRPr="00DC187C" w:rsidRDefault="00F64025" w:rsidP="00F17C93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25" w:rsidRPr="00DC187C" w:rsidRDefault="00F64025" w:rsidP="00F17C93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25" w:rsidRPr="00DC187C" w:rsidRDefault="00F64025" w:rsidP="00F17C93">
            <w:pPr>
              <w:pStyle w:val="ConsPlusNormal"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25" w:rsidRPr="00DC187C" w:rsidRDefault="00F64025" w:rsidP="00F17C93">
            <w:pPr>
              <w:pStyle w:val="ConsPlusNormal"/>
              <w:jc w:val="center"/>
            </w:pPr>
          </w:p>
        </w:tc>
      </w:tr>
      <w:tr w:rsidR="00F64025" w:rsidRPr="00DC187C" w:rsidTr="00F64025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25" w:rsidRPr="00DC187C" w:rsidRDefault="00F64025" w:rsidP="00F17C93">
            <w:pPr>
              <w:pStyle w:val="ConsPlusNormal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25" w:rsidRPr="00DC187C" w:rsidRDefault="00F64025" w:rsidP="00F17C93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25" w:rsidRPr="00DC187C" w:rsidRDefault="00F64025" w:rsidP="00F17C93">
            <w:pPr>
              <w:pStyle w:val="ConsPlusNormal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25" w:rsidRPr="00DC187C" w:rsidRDefault="00F64025" w:rsidP="00F17C93">
            <w:pPr>
              <w:pStyle w:val="ConsPlusNormal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25" w:rsidRPr="00DC187C" w:rsidRDefault="00F64025" w:rsidP="00F17C93">
            <w:pPr>
              <w:pStyle w:val="ConsPlusNormal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25" w:rsidRPr="00DC187C" w:rsidRDefault="00F64025" w:rsidP="00F17C93">
            <w:pPr>
              <w:pStyle w:val="ConsPlusNorma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25" w:rsidRPr="00DC187C" w:rsidRDefault="00F64025" w:rsidP="00F17C93">
            <w:pPr>
              <w:pStyle w:val="ConsPlusNorma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25" w:rsidRPr="00DC187C" w:rsidRDefault="00F64025" w:rsidP="00F17C93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25" w:rsidRPr="00DC187C" w:rsidRDefault="00F64025" w:rsidP="00F17C93">
            <w:pPr>
              <w:pStyle w:val="ConsPlusNormal"/>
              <w:jc w:val="both"/>
            </w:pPr>
          </w:p>
        </w:tc>
      </w:tr>
    </w:tbl>
    <w:p w:rsidR="00DC187C" w:rsidRDefault="00DC187C" w:rsidP="00DC187C">
      <w:pPr>
        <w:pStyle w:val="ConsPlusNormal"/>
      </w:pPr>
    </w:p>
    <w:p w:rsidR="00DC187C" w:rsidRPr="00DC187C" w:rsidRDefault="00DC187C" w:rsidP="00DC187C">
      <w:pPr>
        <w:pStyle w:val="ConsPlusNonformat"/>
        <w:jc w:val="both"/>
        <w:rPr>
          <w:rFonts w:ascii="Arial" w:hAnsi="Arial" w:cs="Arial"/>
        </w:rPr>
      </w:pPr>
    </w:p>
    <w:p w:rsidR="00DC187C" w:rsidRPr="00DC187C" w:rsidRDefault="00DC187C" w:rsidP="00DC187C">
      <w:pPr>
        <w:pStyle w:val="ConsPlusNonformat"/>
        <w:jc w:val="both"/>
        <w:rPr>
          <w:rFonts w:ascii="Arial" w:hAnsi="Arial" w:cs="Arial"/>
        </w:rPr>
      </w:pPr>
    </w:p>
    <w:p w:rsidR="00DC187C" w:rsidRPr="00DC187C" w:rsidRDefault="00DC187C" w:rsidP="00DC187C">
      <w:pPr>
        <w:pStyle w:val="ConsPlusNonformat"/>
        <w:jc w:val="both"/>
        <w:rPr>
          <w:rFonts w:ascii="Arial" w:hAnsi="Arial" w:cs="Arial"/>
        </w:rPr>
      </w:pPr>
      <w:r w:rsidRPr="00DC187C">
        <w:rPr>
          <w:rFonts w:ascii="Arial" w:hAnsi="Arial" w:cs="Arial"/>
        </w:rPr>
        <w:t>Лицо, ответственное за ведение</w:t>
      </w:r>
    </w:p>
    <w:p w:rsidR="00DC187C" w:rsidRPr="00DC187C" w:rsidRDefault="00DC187C" w:rsidP="00DC187C">
      <w:pPr>
        <w:pStyle w:val="ConsPlusNonformat"/>
        <w:jc w:val="both"/>
        <w:rPr>
          <w:rFonts w:ascii="Arial" w:hAnsi="Arial" w:cs="Arial"/>
        </w:rPr>
      </w:pPr>
      <w:r w:rsidRPr="00DC187C">
        <w:rPr>
          <w:rFonts w:ascii="Arial" w:hAnsi="Arial" w:cs="Arial"/>
        </w:rPr>
        <w:t>инвентарной карточки ____________________  _________________________</w:t>
      </w:r>
    </w:p>
    <w:p w:rsidR="00DC187C" w:rsidRPr="0007038A" w:rsidRDefault="00DC187C" w:rsidP="0007038A">
      <w:pPr>
        <w:pStyle w:val="ConsPlusNonformat"/>
        <w:jc w:val="both"/>
        <w:rPr>
          <w:rFonts w:ascii="Arial" w:hAnsi="Arial" w:cs="Arial"/>
        </w:rPr>
      </w:pPr>
      <w:r w:rsidRPr="00DC187C">
        <w:rPr>
          <w:rFonts w:ascii="Arial" w:hAnsi="Arial" w:cs="Arial"/>
          <w:i/>
          <w:iCs/>
        </w:rPr>
        <w:t>(должность, подпись)    (расшифровка подписи)</w:t>
      </w:r>
    </w:p>
    <w:sectPr w:rsidR="00DC187C" w:rsidRPr="0007038A" w:rsidSect="0007038A">
      <w:pgSz w:w="16838" w:h="11906" w:orient="landscape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91576"/>
    <w:multiLevelType w:val="hybridMultilevel"/>
    <w:tmpl w:val="E2B0F6C4"/>
    <w:lvl w:ilvl="0" w:tplc="5DBC7DA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654A4A"/>
    <w:multiLevelType w:val="hybridMultilevel"/>
    <w:tmpl w:val="EECCBE8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678BB"/>
    <w:multiLevelType w:val="hybridMultilevel"/>
    <w:tmpl w:val="AD74B91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C187C"/>
    <w:rsid w:val="0007038A"/>
    <w:rsid w:val="001A09E2"/>
    <w:rsid w:val="002B6221"/>
    <w:rsid w:val="0033085E"/>
    <w:rsid w:val="008C328E"/>
    <w:rsid w:val="00B42E99"/>
    <w:rsid w:val="00B97FBE"/>
    <w:rsid w:val="00DC187C"/>
    <w:rsid w:val="00F36CBF"/>
    <w:rsid w:val="00F64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87C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18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C18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DC18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Sergeevna</dc:creator>
  <cp:lastModifiedBy>cfg17</cp:lastModifiedBy>
  <cp:revision>4</cp:revision>
  <cp:lastPrinted>2026-01-19T11:01:00Z</cp:lastPrinted>
  <dcterms:created xsi:type="dcterms:W3CDTF">2026-01-19T10:46:00Z</dcterms:created>
  <dcterms:modified xsi:type="dcterms:W3CDTF">2026-01-19T11:01:00Z</dcterms:modified>
</cp:coreProperties>
</file>